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BA" w:rsidRDefault="001223BA" w:rsidP="001223BA">
      <w:pPr>
        <w:spacing w:line="360" w:lineRule="auto"/>
        <w:jc w:val="left"/>
        <w:rPr>
          <w:rFonts w:ascii="宋体" w:hAnsi="宋体" w:cs="新宋体-18030"/>
          <w:b/>
          <w:szCs w:val="21"/>
        </w:rPr>
      </w:pPr>
      <w:r>
        <w:rPr>
          <w:rFonts w:ascii="宋体" w:hAnsi="宋体" w:cs="新宋体-18030" w:hint="eastAsia"/>
          <w:b/>
          <w:szCs w:val="21"/>
        </w:rPr>
        <w:t>附件6：</w:t>
      </w:r>
    </w:p>
    <w:p w:rsidR="001223BA" w:rsidRDefault="001223BA" w:rsidP="001223BA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AB7D67">
        <w:rPr>
          <w:rFonts w:ascii="方正小标宋简体" w:eastAsia="方正小标宋简体" w:hAnsi="宋体" w:hint="eastAsia"/>
          <w:color w:val="000000"/>
          <w:sz w:val="36"/>
          <w:szCs w:val="30"/>
        </w:rPr>
        <w:t>中国地质大学（北京）</w:t>
      </w:r>
    </w:p>
    <w:p w:rsidR="001223BA" w:rsidRPr="00912E23" w:rsidRDefault="001223BA" w:rsidP="001223BA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方正小标宋简体" w:eastAsia="方正小标宋简体" w:hAnsi="宋体" w:hint="eastAsia"/>
          <w:color w:val="000000"/>
          <w:sz w:val="36"/>
          <w:szCs w:val="30"/>
        </w:rPr>
        <w:t>体育部</w:t>
      </w:r>
      <w:r w:rsidRPr="00912E23">
        <w:rPr>
          <w:rFonts w:ascii="方正小标宋简体" w:eastAsia="方正小标宋简体" w:hAnsi="宋体" w:hint="eastAsia"/>
          <w:color w:val="000000"/>
          <w:sz w:val="36"/>
          <w:szCs w:val="30"/>
        </w:rPr>
        <w:t>202</w:t>
      </w:r>
      <w:r w:rsidRPr="00912E23">
        <w:rPr>
          <w:rFonts w:ascii="方正小标宋简体" w:eastAsia="方正小标宋简体" w:hAnsi="宋体"/>
          <w:color w:val="000000"/>
          <w:sz w:val="36"/>
          <w:szCs w:val="30"/>
        </w:rPr>
        <w:t>2</w:t>
      </w:r>
      <w:r w:rsidRPr="00912E23">
        <w:rPr>
          <w:rFonts w:ascii="方正小标宋简体" w:eastAsia="方正小标宋简体" w:hAnsi="宋体" w:hint="eastAsia"/>
          <w:color w:val="000000"/>
          <w:sz w:val="36"/>
          <w:szCs w:val="30"/>
        </w:rPr>
        <w:t>年硕士研究生复试</w:t>
      </w:r>
      <w:r w:rsidRPr="00912E23">
        <w:rPr>
          <w:rFonts w:ascii="方正小标宋简体" w:eastAsia="方正小标宋简体" w:hAnsi="宋体"/>
          <w:color w:val="000000"/>
          <w:sz w:val="36"/>
          <w:szCs w:val="30"/>
        </w:rPr>
        <w:t>视频录制要求</w:t>
      </w:r>
    </w:p>
    <w:p w:rsidR="001223BA" w:rsidRPr="00912E23" w:rsidRDefault="001223BA" w:rsidP="001223BA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1223BA" w:rsidRPr="00B20A3E" w:rsidRDefault="001223BA" w:rsidP="001223BA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B20A3E">
        <w:rPr>
          <w:rFonts w:ascii="仿宋" w:eastAsia="仿宋" w:hAnsi="仿宋" w:hint="eastAsia"/>
          <w:b/>
          <w:sz w:val="28"/>
          <w:szCs w:val="28"/>
        </w:rPr>
        <w:t>一、专业技术视频内容顺序安排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1.考生面对镜头站立，确保全身处于拍摄范围之内；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2.走至镜头前拍摄清晰脸部3 秒，随后大声宣告：我是中国地质大学（北京）202</w:t>
      </w:r>
      <w:r w:rsidRPr="00B20A3E">
        <w:rPr>
          <w:rFonts w:ascii="仿宋" w:eastAsia="仿宋" w:hAnsi="仿宋"/>
          <w:sz w:val="28"/>
          <w:szCs w:val="28"/>
        </w:rPr>
        <w:t>2</w:t>
      </w:r>
      <w:r w:rsidRPr="00B20A3E">
        <w:rPr>
          <w:rFonts w:ascii="仿宋" w:eastAsia="仿宋" w:hAnsi="仿宋" w:hint="eastAsia"/>
          <w:sz w:val="28"/>
          <w:szCs w:val="28"/>
        </w:rPr>
        <w:t xml:space="preserve"> 年硕士复试（体育教育训练学/体育学）考生“×××”，考生编号后四位为“××××”；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3.退至合适位置,按“专业技术考试内容”顺序、时间、数量等要求依次演练；</w:t>
      </w:r>
    </w:p>
    <w:p w:rsidR="001223BA" w:rsidRPr="00912E23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B20A3E">
        <w:rPr>
          <w:rFonts w:ascii="仿宋" w:eastAsia="仿宋" w:hAnsi="仿宋" w:hint="eastAsia"/>
          <w:sz w:val="28"/>
          <w:szCs w:val="28"/>
        </w:rPr>
        <w:t>4.结束技能展示，回到画面正中，面对镜头站立。</w:t>
      </w:r>
    </w:p>
    <w:p w:rsidR="001223BA" w:rsidRPr="00B20A3E" w:rsidRDefault="001223BA" w:rsidP="001223BA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B20A3E">
        <w:rPr>
          <w:rFonts w:ascii="仿宋" w:eastAsia="仿宋" w:hAnsi="仿宋" w:hint="eastAsia"/>
          <w:b/>
          <w:sz w:val="28"/>
          <w:szCs w:val="28"/>
        </w:rPr>
        <w:t>专业技术视频要求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1.视频全程使用横屏录制；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2.视频短片要求考生一镜到底，中途</w:t>
      </w:r>
      <w:proofErr w:type="gramStart"/>
      <w:r w:rsidRPr="00B20A3E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B20A3E">
        <w:rPr>
          <w:rFonts w:ascii="仿宋" w:eastAsia="仿宋" w:hAnsi="仿宋" w:hint="eastAsia"/>
          <w:sz w:val="28"/>
          <w:szCs w:val="28"/>
        </w:rPr>
        <w:t>得出镜，不允许后期进行剪辑拼接、修图美化。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3.场地不限，可室内，可室外。由于当前处于疫情防控特殊时期，请尽量选择居家室内场地，如确需在室外进行，应严格遵守所在地疫情防控等相关要求，提前向社区或有关单位报批，并做好个人防护。</w:t>
      </w:r>
    </w:p>
    <w:p w:rsidR="001223BA" w:rsidRPr="00B20A3E" w:rsidRDefault="001223BA" w:rsidP="001223BA">
      <w:pPr>
        <w:spacing w:line="560" w:lineRule="exact"/>
        <w:ind w:leftChars="270" w:left="850" w:hangingChars="101" w:hanging="283"/>
        <w:rPr>
          <w:rFonts w:ascii="仿宋" w:eastAsia="仿宋" w:hAnsi="仿宋"/>
          <w:sz w:val="28"/>
          <w:szCs w:val="28"/>
        </w:rPr>
      </w:pPr>
      <w:r w:rsidRPr="00B20A3E">
        <w:rPr>
          <w:rFonts w:ascii="仿宋" w:eastAsia="仿宋" w:hAnsi="仿宋" w:hint="eastAsia"/>
          <w:sz w:val="28"/>
          <w:szCs w:val="28"/>
        </w:rPr>
        <w:t>4.在技术演练前，考生须面向镜头保持3 秒钟，以便后续通过人脸识别功能进行资格审核。</w:t>
      </w:r>
    </w:p>
    <w:p w:rsidR="00310D26" w:rsidRPr="00310D26" w:rsidRDefault="001223BA" w:rsidP="001830E1">
      <w:pPr>
        <w:spacing w:line="560" w:lineRule="exact"/>
        <w:ind w:leftChars="270" w:left="850" w:hangingChars="101" w:hanging="283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20A3E">
        <w:rPr>
          <w:rFonts w:ascii="仿宋" w:eastAsia="仿宋" w:hAnsi="仿宋" w:hint="eastAsia"/>
          <w:sz w:val="28"/>
          <w:szCs w:val="28"/>
        </w:rPr>
        <w:t>5.提交视频之前务必仔细检查，是否符合考试细则要求，如因视频质量太差而造成的一切后果，须考生自行承担。</w:t>
      </w:r>
    </w:p>
    <w:p w:rsidR="00310D26" w:rsidRPr="00310D26" w:rsidRDefault="00310D26"/>
    <w:sectPr w:rsidR="00310D26" w:rsidRPr="00310D26" w:rsidSect="001223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43" w:rsidRDefault="00034F43">
      <w:r>
        <w:separator/>
      </w:r>
    </w:p>
  </w:endnote>
  <w:endnote w:type="continuationSeparator" w:id="0">
    <w:p w:rsidR="00034F43" w:rsidRDefault="00034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798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223BA" w:rsidRDefault="001223B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A466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662B">
              <w:rPr>
                <w:b/>
                <w:sz w:val="24"/>
                <w:szCs w:val="24"/>
              </w:rPr>
              <w:fldChar w:fldCharType="separate"/>
            </w:r>
            <w:r w:rsidR="001830E1">
              <w:rPr>
                <w:b/>
                <w:noProof/>
              </w:rPr>
              <w:t>1</w:t>
            </w:r>
            <w:r w:rsidR="00A4662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:rsidR="001223BA" w:rsidRDefault="001223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43" w:rsidRDefault="00034F43">
      <w:r>
        <w:separator/>
      </w:r>
    </w:p>
  </w:footnote>
  <w:footnote w:type="continuationSeparator" w:id="0">
    <w:p w:rsidR="00034F43" w:rsidRDefault="00034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A2C"/>
    <w:multiLevelType w:val="hybridMultilevel"/>
    <w:tmpl w:val="AF9ECC7C"/>
    <w:lvl w:ilvl="0" w:tplc="12BAAD9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EA2935"/>
    <w:multiLevelType w:val="hybridMultilevel"/>
    <w:tmpl w:val="63AC123A"/>
    <w:lvl w:ilvl="0" w:tplc="A6E41F7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3BA"/>
    <w:rsid w:val="00034F43"/>
    <w:rsid w:val="00050605"/>
    <w:rsid w:val="000D3B3F"/>
    <w:rsid w:val="001223BA"/>
    <w:rsid w:val="00126481"/>
    <w:rsid w:val="00173D10"/>
    <w:rsid w:val="001830E1"/>
    <w:rsid w:val="001B3ABC"/>
    <w:rsid w:val="00226C52"/>
    <w:rsid w:val="00256241"/>
    <w:rsid w:val="00310D26"/>
    <w:rsid w:val="0035076B"/>
    <w:rsid w:val="00355CE8"/>
    <w:rsid w:val="005A6C94"/>
    <w:rsid w:val="00635AC4"/>
    <w:rsid w:val="0067269D"/>
    <w:rsid w:val="00771E8A"/>
    <w:rsid w:val="00783815"/>
    <w:rsid w:val="00812338"/>
    <w:rsid w:val="008853AF"/>
    <w:rsid w:val="008A3533"/>
    <w:rsid w:val="008F747F"/>
    <w:rsid w:val="00A4662B"/>
    <w:rsid w:val="00C86269"/>
    <w:rsid w:val="00D71DCF"/>
    <w:rsid w:val="00E31910"/>
    <w:rsid w:val="00E622CA"/>
    <w:rsid w:val="00E94FCD"/>
    <w:rsid w:val="00EA54A6"/>
    <w:rsid w:val="00F3279F"/>
    <w:rsid w:val="00F3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BA"/>
    <w:pPr>
      <w:widowControl w:val="0"/>
      <w:jc w:val="both"/>
    </w:pPr>
    <w:rPr>
      <w:rFonts w:ascii="Times New Roman" w:hAnsi="Times New Roman"/>
    </w:rPr>
  </w:style>
  <w:style w:type="paragraph" w:styleId="4">
    <w:name w:val="heading 4"/>
    <w:basedOn w:val="a"/>
    <w:link w:val="4Char"/>
    <w:uiPriority w:val="9"/>
    <w:qFormat/>
    <w:rsid w:val="00310D2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12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23BA"/>
    <w:rPr>
      <w:rFonts w:ascii="Times New Roman" w:hAnsi="Times New Roman"/>
      <w:sz w:val="18"/>
      <w:szCs w:val="18"/>
    </w:rPr>
  </w:style>
  <w:style w:type="table" w:styleId="a4">
    <w:name w:val="Table Grid"/>
    <w:basedOn w:val="a1"/>
    <w:uiPriority w:val="59"/>
    <w:rsid w:val="00122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23BA"/>
    <w:pPr>
      <w:ind w:firstLineChars="200" w:firstLine="420"/>
    </w:pPr>
  </w:style>
  <w:style w:type="character" w:styleId="a6">
    <w:name w:val="page number"/>
    <w:basedOn w:val="a0"/>
    <w:rsid w:val="001223BA"/>
  </w:style>
  <w:style w:type="character" w:styleId="a7">
    <w:name w:val="FollowedHyperlink"/>
    <w:basedOn w:val="a0"/>
    <w:rsid w:val="001223BA"/>
    <w:rPr>
      <w:color w:val="800080"/>
      <w:u w:val="single"/>
    </w:rPr>
  </w:style>
  <w:style w:type="character" w:styleId="a8">
    <w:name w:val="Strong"/>
    <w:basedOn w:val="a0"/>
    <w:uiPriority w:val="22"/>
    <w:qFormat/>
    <w:rsid w:val="00812338"/>
    <w:rPr>
      <w:b/>
      <w:bCs/>
    </w:rPr>
  </w:style>
  <w:style w:type="character" w:customStyle="1" w:styleId="4Char">
    <w:name w:val="标题 4 Char"/>
    <w:basedOn w:val="a0"/>
    <w:link w:val="4"/>
    <w:uiPriority w:val="9"/>
    <w:rsid w:val="00310D26"/>
    <w:rPr>
      <w:rFonts w:ascii="宋体" w:eastAsia="宋体" w:hAnsi="宋体" w:cs="宋体"/>
      <w:b/>
      <w:bCs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10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header"/>
    <w:basedOn w:val="a"/>
    <w:link w:val="Char0"/>
    <w:uiPriority w:val="99"/>
    <w:unhideWhenUsed/>
    <w:rsid w:val="0035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355CE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2022-03-23T06:16:00Z</dcterms:created>
  <dcterms:modified xsi:type="dcterms:W3CDTF">2022-03-23T06:16:00Z</dcterms:modified>
</cp:coreProperties>
</file>